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CEF5" w14:textId="77777777" w:rsidR="00174A8E" w:rsidRPr="00021262" w:rsidRDefault="00000000">
      <w:pPr>
        <w:jc w:val="center"/>
        <w:rPr>
          <w:color w:val="FF0000"/>
        </w:rPr>
      </w:pPr>
      <w:r w:rsidRPr="00021262">
        <w:rPr>
          <w:b/>
          <w:color w:val="FF0000"/>
          <w:sz w:val="32"/>
          <w:szCs w:val="32"/>
          <w:highlight w:val="yellow"/>
        </w:rPr>
        <w:t>REGLEMENT CHALLENGE SCRAMBLE à 2 SENIORS LISA</w:t>
      </w:r>
    </w:p>
    <w:p w14:paraId="603F57A3" w14:textId="6C514992" w:rsidR="00021262" w:rsidRPr="00021262" w:rsidRDefault="00021262" w:rsidP="00021262">
      <w:pPr>
        <w:spacing w:after="240"/>
        <w:jc w:val="center"/>
        <w:rPr>
          <w:b/>
          <w:bCs/>
        </w:rPr>
      </w:pPr>
      <w:r w:rsidRPr="00021262">
        <w:rPr>
          <w:b/>
          <w:bCs/>
          <w:highlight w:val="cyan"/>
        </w:rPr>
        <w:t>(Organisé au profit de la lutte contre les cancers &amp; leucémies chez les enfants)</w:t>
      </w:r>
    </w:p>
    <w:p w14:paraId="5A27A099" w14:textId="500F2915" w:rsidR="00174A8E" w:rsidRDefault="00000000" w:rsidP="00021262">
      <w:pPr>
        <w:spacing w:before="120" w:after="120"/>
      </w:pPr>
      <w:r>
        <w:t xml:space="preserve">Ce Challenge est proposé par LISA (LIONS Sport Action) avec l’assistance logistique de SGDB (Seniors Golfeurs de Bretagne) sous l’égide de la F </w:t>
      </w:r>
      <w:proofErr w:type="spellStart"/>
      <w:r>
        <w:t>F</w:t>
      </w:r>
      <w:proofErr w:type="spellEnd"/>
      <w:r>
        <w:t xml:space="preserve"> Golf, au profit de la</w:t>
      </w:r>
      <w:r w:rsidR="00021262">
        <w:t xml:space="preserve"> </w:t>
      </w:r>
      <w:r>
        <w:t>Recherche Médicale sur le Cancer et la Leucémie chez les enfants.</w:t>
      </w:r>
    </w:p>
    <w:p w14:paraId="02A13109" w14:textId="1B7D6D12" w:rsidR="00174A8E" w:rsidRDefault="00000000" w:rsidP="00021262">
      <w:pPr>
        <w:pStyle w:val="Paragraphedeliste1"/>
        <w:numPr>
          <w:ilvl w:val="0"/>
          <w:numId w:val="4"/>
        </w:numPr>
        <w:spacing w:before="120" w:after="120"/>
        <w:ind w:left="851"/>
        <w:contextualSpacing w:val="0"/>
        <w:jc w:val="both"/>
      </w:pPr>
      <w:r>
        <w:t xml:space="preserve">Chaque golf organise sa propre compétition sélective à la date qui lui convient, le jour </w:t>
      </w:r>
      <w:proofErr w:type="gramStart"/>
      <w:r>
        <w:t>de</w:t>
      </w:r>
      <w:r w:rsidR="00021262">
        <w:t xml:space="preserve"> </w:t>
      </w:r>
      <w:r>
        <w:rPr>
          <w:rFonts w:eastAsia="Liberation Serif" w:cs="Liberation Serif"/>
        </w:rPr>
        <w:t xml:space="preserve"> </w:t>
      </w:r>
      <w:r>
        <w:t>la</w:t>
      </w:r>
      <w:proofErr w:type="gramEnd"/>
      <w:r>
        <w:t xml:space="preserve"> semaine qui lui convient, avant le </w:t>
      </w:r>
      <w:r>
        <w:rPr>
          <w:b/>
        </w:rPr>
        <w:t xml:space="preserve">30 septembre. </w:t>
      </w:r>
      <w:r>
        <w:t>Inscriptions sur le site ISP du golf, ou à défaut sur le site d’inscriptions.</w:t>
      </w:r>
    </w:p>
    <w:p w14:paraId="24E25069" w14:textId="4B467A91" w:rsidR="00174A8E" w:rsidRDefault="00000000" w:rsidP="00021262">
      <w:pPr>
        <w:pStyle w:val="Paragraphedeliste1"/>
        <w:numPr>
          <w:ilvl w:val="0"/>
          <w:numId w:val="4"/>
        </w:numPr>
        <w:spacing w:before="120" w:after="120"/>
        <w:ind w:left="851"/>
        <w:contextualSpacing w:val="0"/>
        <w:jc w:val="both"/>
      </w:pPr>
      <w:r>
        <w:t xml:space="preserve">Il s’agit d’un </w:t>
      </w:r>
      <w:r>
        <w:rPr>
          <w:b/>
        </w:rPr>
        <w:t>Open</w:t>
      </w:r>
      <w:r>
        <w:t xml:space="preserve"> donc ouvert à tous </w:t>
      </w:r>
      <w:r w:rsidR="00DE113B">
        <w:t>les Seniors</w:t>
      </w:r>
      <w:r>
        <w:t xml:space="preserve"> (+ de 50 ans) hommes et </w:t>
      </w:r>
      <w:r>
        <w:tab/>
        <w:t xml:space="preserve">femmes par de </w:t>
      </w:r>
      <w:proofErr w:type="gramStart"/>
      <w:r>
        <w:t>2  en</w:t>
      </w:r>
      <w:proofErr w:type="gramEnd"/>
      <w:r>
        <w:t xml:space="preserve"> formule </w:t>
      </w:r>
      <w:r>
        <w:rPr>
          <w:b/>
        </w:rPr>
        <w:t>Scramble</w:t>
      </w:r>
      <w:r>
        <w:t xml:space="preserve"> avec un classement en Brut et un classement Net (index ramenés à 36). Départs Repères jaunes pour les hommes, rouges pour les dames .</w:t>
      </w:r>
    </w:p>
    <w:p w14:paraId="68C1FC46" w14:textId="1B95DCBA" w:rsidR="00174A8E" w:rsidRDefault="00000000" w:rsidP="00021262">
      <w:pPr>
        <w:pStyle w:val="Paragraphedeliste1"/>
        <w:numPr>
          <w:ilvl w:val="0"/>
          <w:numId w:val="4"/>
        </w:numPr>
        <w:spacing w:before="120" w:after="120"/>
        <w:ind w:left="851"/>
        <w:contextualSpacing w:val="0"/>
        <w:jc w:val="both"/>
      </w:pPr>
      <w:r>
        <w:t xml:space="preserve"> Le droit de jeu est libre, avec une participation minimum de </w:t>
      </w:r>
      <w:r>
        <w:rPr>
          <w:b/>
        </w:rPr>
        <w:t xml:space="preserve">10 </w:t>
      </w:r>
      <w:r w:rsidR="00DE113B">
        <w:rPr>
          <w:b/>
        </w:rPr>
        <w:t>€</w:t>
      </w:r>
      <w:r w:rsidR="00DE113B">
        <w:t xml:space="preserve"> par</w:t>
      </w:r>
      <w:r>
        <w:t xml:space="preserve"> joueur qui sera</w:t>
      </w:r>
      <w:r>
        <w:rPr>
          <w:b/>
        </w:rPr>
        <w:t xml:space="preserve"> </w:t>
      </w:r>
      <w:r>
        <w:rPr>
          <w:b/>
          <w:bCs/>
        </w:rPr>
        <w:t>reversée à l’association Lions Sports Action (LISA),</w:t>
      </w:r>
      <w:r>
        <w:t xml:space="preserve"> organisme habilité à recevoir et gérer des dons.</w:t>
      </w:r>
      <w:r w:rsidR="00072FED">
        <w:t xml:space="preserve"> Dès 20 € versés il sera remis un justificatif de don donnant droit à une réduction d’impôt.</w:t>
      </w:r>
    </w:p>
    <w:p w14:paraId="69F564C3" w14:textId="62896BB0" w:rsidR="00174A8E" w:rsidRDefault="00000000" w:rsidP="00021262">
      <w:pPr>
        <w:pStyle w:val="Paragraphedeliste1"/>
        <w:numPr>
          <w:ilvl w:val="0"/>
          <w:numId w:val="4"/>
        </w:numPr>
        <w:spacing w:before="120" w:after="120"/>
        <w:ind w:left="851"/>
        <w:contextualSpacing w:val="0"/>
        <w:jc w:val="both"/>
      </w:pPr>
      <w:r>
        <w:t xml:space="preserve"> Les dons seront remis par LISA (</w:t>
      </w:r>
      <w:proofErr w:type="spellStart"/>
      <w:r>
        <w:t>Lion’s</w:t>
      </w:r>
      <w:proofErr w:type="spellEnd"/>
      <w:r>
        <w:t xml:space="preserve"> Sports Action) à la Société Nationale de Recherche sur le Cancer et la Leucémie chez les enfants, Société présidée par la Rennaise Mme la Professeure V GANDEMER.</w:t>
      </w:r>
    </w:p>
    <w:p w14:paraId="06278D59" w14:textId="77111EEC" w:rsidR="00174A8E" w:rsidRDefault="00000000" w:rsidP="00021262">
      <w:pPr>
        <w:pStyle w:val="Paragraphedeliste"/>
        <w:numPr>
          <w:ilvl w:val="0"/>
          <w:numId w:val="4"/>
        </w:numPr>
        <w:spacing w:before="120" w:after="120"/>
        <w:ind w:left="851"/>
        <w:jc w:val="both"/>
      </w:pPr>
      <w:r>
        <w:t xml:space="preserve"> Chaque Club organise sa propre proclamation des résultats et remise de Prix éventuelle, en fonction de ses recettes (GF et services).</w:t>
      </w:r>
    </w:p>
    <w:p w14:paraId="2C65D5A1" w14:textId="2DCD5A68" w:rsidR="00174A8E" w:rsidRDefault="00000000" w:rsidP="00021262">
      <w:pPr>
        <w:pStyle w:val="Paragraphedeliste1"/>
        <w:numPr>
          <w:ilvl w:val="0"/>
          <w:numId w:val="4"/>
        </w:numPr>
        <w:spacing w:after="0"/>
        <w:ind w:left="851"/>
        <w:contextualSpacing w:val="0"/>
        <w:jc w:val="both"/>
      </w:pPr>
      <w:r>
        <w:t xml:space="preserve"> </w:t>
      </w:r>
      <w:r w:rsidRPr="00021262">
        <w:rPr>
          <w:b/>
        </w:rPr>
        <w:t>Qualifications</w:t>
      </w:r>
      <w:r>
        <w:t xml:space="preserve"> : Pour chaque épreuve sélective, les 3 premières </w:t>
      </w:r>
      <w:r w:rsidR="00021262">
        <w:t>équipes en</w:t>
      </w:r>
      <w:r>
        <w:t xml:space="preserve"> </w:t>
      </w:r>
      <w:r w:rsidR="00021262" w:rsidRPr="00021262">
        <w:rPr>
          <w:b/>
        </w:rPr>
        <w:t>Net</w:t>
      </w:r>
      <w:r w:rsidR="00021262">
        <w:t xml:space="preserve"> et</w:t>
      </w:r>
      <w:r>
        <w:t xml:space="preserve"> une équipe en </w:t>
      </w:r>
      <w:r w:rsidRPr="00021262">
        <w:rPr>
          <w:b/>
          <w:bCs/>
        </w:rPr>
        <w:t>Brut</w:t>
      </w:r>
      <w:r>
        <w:t xml:space="preserve"> </w:t>
      </w:r>
      <w:r w:rsidR="00021262">
        <w:t>seront qualifiées</w:t>
      </w:r>
      <w:r>
        <w:t xml:space="preserve"> pour la finale départementale qui </w:t>
      </w:r>
      <w:r w:rsidRPr="00021262">
        <w:rPr>
          <w:rFonts w:eastAsia="font1331" w:cs="font1331"/>
          <w:b/>
          <w:lang w:eastAsia="en-US" w:bidi="ar-SA"/>
        </w:rPr>
        <w:t>s</w:t>
      </w:r>
      <w:r w:rsidRPr="00021262">
        <w:rPr>
          <w:rFonts w:eastAsia="font1331" w:cs="font1331"/>
          <w:lang w:eastAsia="en-US" w:bidi="ar-SA"/>
        </w:rPr>
        <w:t>era organisée fin septembre /début octobre</w:t>
      </w:r>
      <w:r w:rsidRPr="00021262">
        <w:rPr>
          <w:rFonts w:eastAsia="font1331" w:cs="font1331"/>
          <w:b/>
          <w:lang w:eastAsia="en-US" w:bidi="ar-SA"/>
        </w:rPr>
        <w:t xml:space="preserve">. </w:t>
      </w:r>
      <w:r>
        <w:t xml:space="preserve"> Seules les équipes représentées par 2 membres licenciés du même club du </w:t>
      </w:r>
      <w:r w:rsidR="00021262" w:rsidRPr="00021262">
        <w:rPr>
          <w:rFonts w:eastAsia="font1331" w:cs="font1331"/>
          <w:lang w:eastAsia="en-US" w:bidi="ar-SA"/>
        </w:rPr>
        <w:t>département</w:t>
      </w:r>
      <w:r w:rsidR="00021262">
        <w:t xml:space="preserve"> seront</w:t>
      </w:r>
      <w:r>
        <w:t xml:space="preserve"> éligibles pour la finale. Les équipes déjà qualifiées seront signalées à l’attention du responsable LISA et au responsable du golf où aura lieu la finale sous le contrôle du Responsable départemental des Seniors Golfeurs De </w:t>
      </w:r>
      <w:r w:rsidR="00021262">
        <w:t>Bretagne Le</w:t>
      </w:r>
      <w:r>
        <w:t xml:space="preserve"> score Brut prime le Net.</w:t>
      </w:r>
    </w:p>
    <w:p w14:paraId="59C13F27" w14:textId="57E63ED9" w:rsidR="00174A8E" w:rsidRDefault="00000000" w:rsidP="00021262">
      <w:pPr>
        <w:pStyle w:val="Paragraphedeliste1"/>
        <w:spacing w:after="0"/>
        <w:ind w:left="851"/>
        <w:contextualSpacing w:val="0"/>
        <w:jc w:val="both"/>
      </w:pPr>
      <w:r>
        <w:t xml:space="preserve">Les joueurs peuvent donc multiplier leurs chances en </w:t>
      </w:r>
      <w:r w:rsidR="00021262">
        <w:t>s’inscrivant à</w:t>
      </w:r>
      <w:r>
        <w:t xml:space="preserve"> </w:t>
      </w:r>
      <w:r w:rsidR="00021262">
        <w:t>plusieurs sélectives</w:t>
      </w:r>
      <w:r>
        <w:t>, avec le même partenaire ou un autre partenaire.</w:t>
      </w:r>
    </w:p>
    <w:p w14:paraId="65A0A7D0" w14:textId="4C137745" w:rsidR="00174A8E" w:rsidRPr="00021262" w:rsidRDefault="00000000" w:rsidP="00021262">
      <w:pPr>
        <w:pStyle w:val="Paragraphedeliste1"/>
        <w:ind w:left="851"/>
        <w:contextualSpacing w:val="0"/>
        <w:jc w:val="both"/>
      </w:pPr>
      <w:r>
        <w:t xml:space="preserve">Ces épreuves conviviales dites « sélectives » sont ouvertes à des équipes formées de </w:t>
      </w:r>
      <w:r w:rsidRPr="00021262">
        <w:t>joueurs de clubs différents, mais qui ne pourront pas être sélectionnées pour la finale départementale.</w:t>
      </w:r>
    </w:p>
    <w:p w14:paraId="0473D801" w14:textId="3F32DBA6" w:rsidR="00174A8E" w:rsidRPr="00021262" w:rsidRDefault="00000000" w:rsidP="00021262">
      <w:pPr>
        <w:pStyle w:val="Paragraphedeliste1"/>
        <w:numPr>
          <w:ilvl w:val="0"/>
          <w:numId w:val="4"/>
        </w:numPr>
        <w:spacing w:after="0"/>
        <w:ind w:left="851"/>
        <w:contextualSpacing w:val="0"/>
        <w:jc w:val="both"/>
      </w:pPr>
      <w:r w:rsidRPr="00021262">
        <w:t xml:space="preserve">La finale sera </w:t>
      </w:r>
      <w:r w:rsidR="00021262" w:rsidRPr="00021262">
        <w:t>coorganisée</w:t>
      </w:r>
      <w:r w:rsidRPr="00021262">
        <w:t xml:space="preserve"> par le Lions Club Sports Action (LISA) et la section </w:t>
      </w:r>
      <w:r w:rsidRPr="00021262">
        <w:rPr>
          <w:rFonts w:eastAsia="font1331" w:cs="font1331"/>
          <w:lang w:eastAsia="en-US" w:bidi="ar-SA"/>
        </w:rPr>
        <w:t>Seniors du Golf retenu</w:t>
      </w:r>
      <w:r w:rsidRPr="00021262">
        <w:rPr>
          <w:b/>
          <w:bCs/>
        </w:rPr>
        <w:t xml:space="preserve">. </w:t>
      </w:r>
      <w:r w:rsidRPr="00021262">
        <w:t xml:space="preserve">Les trois premières équipes en Net et la première en Brut seront récompensées par les </w:t>
      </w:r>
      <w:r w:rsidR="00021262" w:rsidRPr="00021262">
        <w:t>partenaires de</w:t>
      </w:r>
      <w:r w:rsidRPr="00021262">
        <w:t xml:space="preserve"> LISA. D’autres lots seront tirés au sort. </w:t>
      </w:r>
    </w:p>
    <w:p w14:paraId="6B325788" w14:textId="0B21131B" w:rsidR="00174A8E" w:rsidRDefault="00000000" w:rsidP="00021262">
      <w:pPr>
        <w:pStyle w:val="Paragraphedeliste1"/>
        <w:spacing w:after="0"/>
        <w:ind w:left="851"/>
        <w:contextualSpacing w:val="0"/>
        <w:jc w:val="both"/>
      </w:pPr>
      <w:r>
        <w:t>Le Trophée Scramble Seniors du département sera remis à l’équipe victorieuse en Net et rejoindra le golf lauréat durant une année.</w:t>
      </w:r>
    </w:p>
    <w:p w14:paraId="715FE240" w14:textId="77777777" w:rsidR="00DE113B" w:rsidRDefault="00000000" w:rsidP="00021262">
      <w:pPr>
        <w:pStyle w:val="Paragraphedeliste1"/>
        <w:spacing w:before="120" w:after="120"/>
        <w:ind w:left="0"/>
        <w:contextualSpacing w:val="0"/>
        <w:jc w:val="both"/>
      </w:pPr>
      <w:r>
        <w:t xml:space="preserve">Pour toute question, veuillez svp contacter </w:t>
      </w:r>
    </w:p>
    <w:p w14:paraId="2612F986" w14:textId="5F4190E1" w:rsidR="00174A8E" w:rsidRDefault="00000000" w:rsidP="00021262">
      <w:pPr>
        <w:pStyle w:val="Paragraphedeliste1"/>
        <w:spacing w:before="120" w:after="120"/>
        <w:ind w:left="0"/>
        <w:contextualSpacing w:val="0"/>
        <w:jc w:val="both"/>
      </w:pPr>
      <w:r>
        <w:t xml:space="preserve">Patrick JOURDAIN LISA Rennes Centre 06 09 71 82 51  </w:t>
      </w:r>
      <w:hyperlink r:id="rId5" w:history="1">
        <w:proofErr w:type="spellStart"/>
        <w:r>
          <w:rPr>
            <w:rStyle w:val="Lienhypertexte"/>
          </w:rPr>
          <w:t>pjd@pjd</w:t>
        </w:r>
      </w:hyperlink>
      <w:r>
        <w:t>,fr</w:t>
      </w:r>
      <w:proofErr w:type="spellEnd"/>
      <w:r>
        <w:t xml:space="preserve"> pour le 35 </w:t>
      </w:r>
      <w:proofErr w:type="gramStart"/>
      <w:r>
        <w:t>ou</w:t>
      </w:r>
      <w:proofErr w:type="gramEnd"/>
    </w:p>
    <w:p w14:paraId="40FB5BF4" w14:textId="535B236E" w:rsidR="00816D50" w:rsidRDefault="00000000" w:rsidP="00021262">
      <w:pPr>
        <w:pStyle w:val="Paragraphedeliste1"/>
        <w:spacing w:before="120" w:after="120"/>
        <w:ind w:left="0"/>
        <w:contextualSpacing w:val="0"/>
        <w:jc w:val="both"/>
      </w:pPr>
      <w:r>
        <w:t xml:space="preserve">Joël Le GROUYER  06 79 74 41 53   </w:t>
      </w:r>
      <w:hyperlink r:id="rId6" w:history="1">
        <w:r>
          <w:rPr>
            <w:rStyle w:val="Lienhypertexte"/>
          </w:rPr>
          <w:t>jgolf@orange.fr</w:t>
        </w:r>
      </w:hyperlink>
      <w:r>
        <w:t xml:space="preserve"> (pour le 22, 29 et 56 et éventuellement le 35 en cas d’absence de Patrick JOURDAIN</w:t>
      </w:r>
    </w:p>
    <w:sectPr w:rsidR="00816D5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331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27A7C"/>
    <w:multiLevelType w:val="hybridMultilevel"/>
    <w:tmpl w:val="B0229C6C"/>
    <w:lvl w:ilvl="0" w:tplc="20C454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9260B"/>
    <w:multiLevelType w:val="hybridMultilevel"/>
    <w:tmpl w:val="78968D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34143"/>
    <w:multiLevelType w:val="hybridMultilevel"/>
    <w:tmpl w:val="8910A394"/>
    <w:lvl w:ilvl="0" w:tplc="20C4548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B41B10"/>
    <w:multiLevelType w:val="hybridMultilevel"/>
    <w:tmpl w:val="E836F3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4792399">
    <w:abstractNumId w:val="1"/>
  </w:num>
  <w:num w:numId="2" w16cid:durableId="311451998">
    <w:abstractNumId w:val="0"/>
  </w:num>
  <w:num w:numId="3" w16cid:durableId="429937956">
    <w:abstractNumId w:val="3"/>
  </w:num>
  <w:num w:numId="4" w16cid:durableId="1827168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0D"/>
    <w:rsid w:val="00021262"/>
    <w:rsid w:val="00072FED"/>
    <w:rsid w:val="00174A8E"/>
    <w:rsid w:val="00190587"/>
    <w:rsid w:val="00816D50"/>
    <w:rsid w:val="008B4F82"/>
    <w:rsid w:val="0095040D"/>
    <w:rsid w:val="00D27B60"/>
    <w:rsid w:val="00DE113B"/>
    <w:rsid w:val="00E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970B7"/>
  <w15:chartTrackingRefBased/>
  <w15:docId w15:val="{18985B26-C36A-48C9-A935-E0F8D604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font1331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ListLabel1">
    <w:name w:val="ListLabel 1"/>
    <w:rPr>
      <w:rFonts w:eastAsia="font1331" w:cs="font1331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imes New Roman"/>
      <w:lang w:bidi="ar-SA"/>
    </w:rPr>
  </w:style>
  <w:style w:type="paragraph" w:customStyle="1" w:styleId="Paragraphedeliste1">
    <w:name w:val="Paragraphe de liste1"/>
    <w:basedOn w:val="Normal"/>
    <w:pPr>
      <w:spacing w:after="160"/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02126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olf@orange.fr" TargetMode="External"/><Relationship Id="rId5" Type="http://schemas.openxmlformats.org/officeDocument/2006/relationships/hyperlink" Target="mailto:pjd@pj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VITTOZ</dc:creator>
  <cp:keywords/>
  <cp:lastModifiedBy>michelvittoz@orange.fr</cp:lastModifiedBy>
  <cp:revision>4</cp:revision>
  <cp:lastPrinted>2023-10-10T18:56:00Z</cp:lastPrinted>
  <dcterms:created xsi:type="dcterms:W3CDTF">2024-06-30T12:33:00Z</dcterms:created>
  <dcterms:modified xsi:type="dcterms:W3CDTF">2024-08-05T21:36:00Z</dcterms:modified>
</cp:coreProperties>
</file>